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6AD50" w14:textId="07AB69B0" w:rsidR="00647DB3" w:rsidRDefault="00647DB3" w:rsidP="003A5D39">
      <w:pPr>
        <w:ind w:left="-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Для сай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та</w:t>
      </w:r>
    </w:p>
    <w:p w14:paraId="79D85795" w14:textId="1619C6A7" w:rsidR="003A5D39" w:rsidRDefault="0097244C" w:rsidP="003A5D39">
      <w:pPr>
        <w:ind w:left="-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Проведенные семинары в </w:t>
      </w:r>
      <w:r w:rsidRPr="00A717ED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A717ED" w:rsidRPr="00A717E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6 </w:t>
      </w:r>
      <w:r w:rsidR="003A5D39" w:rsidRPr="00A717ED">
        <w:rPr>
          <w:rFonts w:ascii="Times New Roman" w:eastAsia="Times New Roman" w:hAnsi="Times New Roman" w:cs="Times New Roman"/>
          <w:b/>
          <w:bCs/>
          <w:sz w:val="32"/>
          <w:szCs w:val="32"/>
        </w:rPr>
        <w:t>г.</w:t>
      </w:r>
    </w:p>
    <w:tbl>
      <w:tblPr>
        <w:tblStyle w:val="StGen0"/>
        <w:tblW w:w="1516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59"/>
        <w:gridCol w:w="8645"/>
        <w:gridCol w:w="4252"/>
      </w:tblGrid>
      <w:tr w:rsidR="003A5D39" w14:paraId="136F2A11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E2BD" w14:textId="77777777" w:rsidR="003A5D39" w:rsidRDefault="003A5D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B7759" w14:textId="77777777" w:rsidR="003A5D39" w:rsidRDefault="003A5D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99EE" w14:textId="77777777" w:rsidR="003A5D39" w:rsidRDefault="003A5D39">
            <w:pPr>
              <w:tabs>
                <w:tab w:val="left" w:pos="1980"/>
                <w:tab w:val="left" w:pos="22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Тема семинара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F809" w14:textId="77777777" w:rsidR="003A5D39" w:rsidRDefault="003A5D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Приняли участие представители предприятий, членов ГОСН</w:t>
            </w:r>
          </w:p>
        </w:tc>
      </w:tr>
      <w:tr w:rsidR="003A5D39" w14:paraId="076BCC31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9BE1" w14:textId="77777777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C813" w14:textId="77777777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69BA" w14:textId="77777777" w:rsidR="003A5D39" w:rsidRDefault="003A5D39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E2D4" w14:textId="77777777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D39" w14:paraId="4CA0F063" w14:textId="77777777" w:rsidTr="001F6542">
        <w:trPr>
          <w:trHeight w:val="10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519F0" w14:textId="77777777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0F77D" w14:textId="6E53F095" w:rsidR="003A5D39" w:rsidRDefault="00A71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15.01.2026 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32E16" w14:textId="2541895A" w:rsidR="003A5D39" w:rsidRPr="00A717ED" w:rsidRDefault="00A717ED" w:rsidP="0097244C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7ED">
              <w:rPr>
                <w:rFonts w:ascii="Times New Roman" w:hAnsi="Times New Roman" w:cs="Times New Roman"/>
                <w:sz w:val="24"/>
                <w:szCs w:val="24"/>
              </w:rPr>
              <w:t>Основные аспекты применения законодательства о труде в 2026 г. Обзор типичных ошибок, допущенных субъектами хозяйствования в 2025 г. при регулировании трудовых и связанных с ними отношений. Возложение материальной и дисциплинарной ответственности на работников за ущерб, причиненный нанимателю при исполнении трудовых обязанностей, нарушения трудовой дисциплины. Особенности применения производственного графика на 2026 г. при нормировании рабочего времени в 2026 г., составлении учетной документации, внесению изменений (дополнений) в локальные правовые акты по трудовым и связанным с ними отношениями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EBB3E5" w14:textId="1ED62FF1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7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предприяти</w:t>
            </w:r>
            <w:r w:rsidR="004D6F0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156130FC" w14:textId="77777777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D39" w14:paraId="6A156A49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F2AF" w14:textId="77777777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12EC" w14:textId="5932CDCB" w:rsidR="003A5D39" w:rsidRDefault="000573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 2026 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7DB9" w14:textId="242A59CC" w:rsidR="003A5D39" w:rsidRPr="00057331" w:rsidRDefault="00057331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пособия и индивидуальный (персонифицированный) учет застрахованных лиц в системе государственного социального страхования в 2026 году: новации, актуальные вопросы, практика применения законодательства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E8DD" w14:textId="6ED556C2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73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предприяти</w:t>
            </w:r>
            <w:r w:rsidR="00C0087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14:paraId="4A7E4B23" w14:textId="77777777" w:rsidR="003A5D39" w:rsidRDefault="003A5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060" w14:paraId="4386DDA2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F41D" w14:textId="73791C95" w:rsidR="00B84060" w:rsidRDefault="00B84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F86" w14:textId="2B6D5DDB" w:rsidR="00B84060" w:rsidRDefault="00C00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29.01.2026 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39FF" w14:textId="1DB65FA5" w:rsidR="00B84060" w:rsidRPr="00C00879" w:rsidRDefault="00C00879" w:rsidP="00B840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Новое в проведении аттестации (внеочередной аттестации, переаттестации) рабочих мест за работу с вредными и (или) опасными условиями труда и контрольных мероприятий по мониторингу (надзору, проверке) </w:t>
            </w:r>
            <w:proofErr w:type="gramStart"/>
            <w:r w:rsidRPr="00C00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условий труда</w:t>
            </w:r>
            <w:proofErr w:type="gramEnd"/>
            <w:r w:rsidRPr="00C00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работающих в 2026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9599" w14:textId="64C15B7F" w:rsidR="00B84060" w:rsidRDefault="00C00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84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-предприяти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F6542" w14:paraId="0AADADE1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98CF" w14:textId="4C3CE1A7" w:rsidR="001F6542" w:rsidRDefault="001F6542" w:rsidP="00650D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3443" w14:textId="56A99E8E" w:rsidR="001F6542" w:rsidRDefault="001F6542" w:rsidP="00650D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B9DF" w14:textId="7E4E02AC" w:rsidR="001F6542" w:rsidRDefault="001F6542" w:rsidP="00650D68">
            <w:pPr>
              <w:tabs>
                <w:tab w:val="left" w:pos="1980"/>
                <w:tab w:val="left" w:pos="22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5716" w14:textId="22DD41FB" w:rsidR="001F6542" w:rsidRDefault="001F6542" w:rsidP="00650D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542" w14:paraId="7289C703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43DC5" w14:textId="1D38FB00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28EC7" w14:textId="2E01E70C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 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C2475" w14:textId="7B50ABFD" w:rsidR="001F6542" w:rsidRDefault="001F6542" w:rsidP="00650D68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охраной труда в 2026 г. Современные требования к локальным правовым актам и учетной документации по охране труда в 2026 г.  Практикум: тестирование «Охрана труда: учет и документальное оформление /вопросы-ответы/»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F973D" w14:textId="60E3145A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29 - предприятий</w:t>
            </w:r>
          </w:p>
        </w:tc>
      </w:tr>
      <w:tr w:rsidR="001F6542" w14:paraId="470FC0DD" w14:textId="77777777" w:rsidTr="001F6542">
        <w:trPr>
          <w:trHeight w:val="10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C5B6" w14:textId="02909BE3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A845" w14:textId="00B9091E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07AE" w14:textId="620402EC" w:rsidR="001F6542" w:rsidRPr="00A717ED" w:rsidRDefault="001F6542" w:rsidP="00650D6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617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2EB" w14:textId="4EF0FB04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542" w14:paraId="78C185D3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C2EA" w14:textId="0DDA95C8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62AC" w14:textId="15B0DE85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2.03.2026 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4E41" w14:textId="0B45AD35" w:rsidR="001F6542" w:rsidRPr="006174BB" w:rsidRDefault="001F6542" w:rsidP="00650D68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6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Актуальные вопросы и ответы по удержанию налоговыми агентами подоходного </w:t>
            </w:r>
            <w:r w:rsidRPr="000656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налога с физических лиц: объекты налогообложения, налоговая база при выдаче доходов в денежной и(или) натуральной формах, льготы, ставки, налоговые вычеты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F17F" w14:textId="0B127C4F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19 - предприятий</w:t>
            </w:r>
          </w:p>
        </w:tc>
      </w:tr>
      <w:tr w:rsidR="001F6542" w14:paraId="62FD5131" w14:textId="77777777" w:rsidTr="001F654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F70D" w14:textId="701E35A6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69E5" w14:textId="1BAA5226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2432" w14:textId="33E60DC0" w:rsidR="001F6542" w:rsidRPr="00C00879" w:rsidRDefault="001F6542" w:rsidP="00650D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803C" w14:textId="7A128786" w:rsidR="001F6542" w:rsidRDefault="001F6542" w:rsidP="0065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20A503" w14:textId="77777777" w:rsidR="001F6542" w:rsidRDefault="001F6542" w:rsidP="001F65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B53ED" w14:textId="77777777" w:rsidR="003A5D39" w:rsidRDefault="003A5D39" w:rsidP="003A5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0DA27" w14:textId="77777777" w:rsidR="00647DB3" w:rsidRDefault="00647DB3" w:rsidP="003A5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719B7" w14:textId="77777777" w:rsidR="00647DB3" w:rsidRDefault="00647DB3" w:rsidP="003A5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B01FF" w14:textId="77777777" w:rsidR="00647DB3" w:rsidRDefault="00647DB3" w:rsidP="003A5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60F5F" w14:textId="77777777" w:rsidR="00647DB3" w:rsidRDefault="00647DB3" w:rsidP="003A5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6AC15" w14:textId="77777777" w:rsidR="00647DB3" w:rsidRDefault="00647DB3" w:rsidP="003A5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CF0E5" w14:textId="77777777" w:rsidR="00873752" w:rsidRPr="00E543F8" w:rsidRDefault="00873752" w:rsidP="00E543F8"/>
    <w:sectPr w:rsidR="00873752" w:rsidRPr="00E543F8" w:rsidSect="003A5D39">
      <w:pgSz w:w="16839" w:h="1190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50A8B" w14:textId="77777777" w:rsidR="00B81192" w:rsidRDefault="00B81192" w:rsidP="00647DB3">
      <w:pPr>
        <w:spacing w:after="0" w:line="240" w:lineRule="auto"/>
      </w:pPr>
      <w:r>
        <w:separator/>
      </w:r>
    </w:p>
  </w:endnote>
  <w:endnote w:type="continuationSeparator" w:id="0">
    <w:p w14:paraId="522FBB9A" w14:textId="77777777" w:rsidR="00B81192" w:rsidRDefault="00B81192" w:rsidP="0064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D7699" w14:textId="77777777" w:rsidR="00B81192" w:rsidRDefault="00B81192" w:rsidP="00647DB3">
      <w:pPr>
        <w:spacing w:after="0" w:line="240" w:lineRule="auto"/>
      </w:pPr>
      <w:r>
        <w:separator/>
      </w:r>
    </w:p>
  </w:footnote>
  <w:footnote w:type="continuationSeparator" w:id="0">
    <w:p w14:paraId="284979AB" w14:textId="77777777" w:rsidR="00B81192" w:rsidRDefault="00B81192" w:rsidP="00647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D39"/>
    <w:rsid w:val="00043FD7"/>
    <w:rsid w:val="00047536"/>
    <w:rsid w:val="00057331"/>
    <w:rsid w:val="00062AE5"/>
    <w:rsid w:val="00064972"/>
    <w:rsid w:val="000B279F"/>
    <w:rsid w:val="00115919"/>
    <w:rsid w:val="00165884"/>
    <w:rsid w:val="00191E37"/>
    <w:rsid w:val="001E0ED2"/>
    <w:rsid w:val="001F4549"/>
    <w:rsid w:val="001F6542"/>
    <w:rsid w:val="00233AA3"/>
    <w:rsid w:val="002400EE"/>
    <w:rsid w:val="00276190"/>
    <w:rsid w:val="002D15AC"/>
    <w:rsid w:val="002F61BB"/>
    <w:rsid w:val="003207AC"/>
    <w:rsid w:val="00354C7C"/>
    <w:rsid w:val="00371029"/>
    <w:rsid w:val="00397655"/>
    <w:rsid w:val="003A5D39"/>
    <w:rsid w:val="004A3B97"/>
    <w:rsid w:val="004B7DFF"/>
    <w:rsid w:val="004D3A74"/>
    <w:rsid w:val="004D6F0C"/>
    <w:rsid w:val="004E5D23"/>
    <w:rsid w:val="0052020D"/>
    <w:rsid w:val="00533877"/>
    <w:rsid w:val="005733AC"/>
    <w:rsid w:val="005A1E06"/>
    <w:rsid w:val="005C59B8"/>
    <w:rsid w:val="00622505"/>
    <w:rsid w:val="00641CA4"/>
    <w:rsid w:val="006431A5"/>
    <w:rsid w:val="00647DB3"/>
    <w:rsid w:val="00664610"/>
    <w:rsid w:val="006C7CF1"/>
    <w:rsid w:val="00702EBC"/>
    <w:rsid w:val="00707C0D"/>
    <w:rsid w:val="00722F17"/>
    <w:rsid w:val="00727628"/>
    <w:rsid w:val="00742292"/>
    <w:rsid w:val="00777349"/>
    <w:rsid w:val="00795F7D"/>
    <w:rsid w:val="007E5717"/>
    <w:rsid w:val="007F3BEC"/>
    <w:rsid w:val="008410FA"/>
    <w:rsid w:val="00847E30"/>
    <w:rsid w:val="00853D04"/>
    <w:rsid w:val="00856513"/>
    <w:rsid w:val="00865877"/>
    <w:rsid w:val="00873752"/>
    <w:rsid w:val="008E6BE3"/>
    <w:rsid w:val="008F1CEC"/>
    <w:rsid w:val="009108E6"/>
    <w:rsid w:val="00920E14"/>
    <w:rsid w:val="0096369C"/>
    <w:rsid w:val="0097244C"/>
    <w:rsid w:val="0098449A"/>
    <w:rsid w:val="00994F85"/>
    <w:rsid w:val="009D0D47"/>
    <w:rsid w:val="009E1FC7"/>
    <w:rsid w:val="00A23C4D"/>
    <w:rsid w:val="00A717ED"/>
    <w:rsid w:val="00AB6A0E"/>
    <w:rsid w:val="00AF1654"/>
    <w:rsid w:val="00B04DE0"/>
    <w:rsid w:val="00B36A91"/>
    <w:rsid w:val="00B4309A"/>
    <w:rsid w:val="00B45B0A"/>
    <w:rsid w:val="00B46274"/>
    <w:rsid w:val="00B463AA"/>
    <w:rsid w:val="00B80A96"/>
    <w:rsid w:val="00B81192"/>
    <w:rsid w:val="00B84060"/>
    <w:rsid w:val="00BC3C9A"/>
    <w:rsid w:val="00C00879"/>
    <w:rsid w:val="00C1052D"/>
    <w:rsid w:val="00C11070"/>
    <w:rsid w:val="00C155E7"/>
    <w:rsid w:val="00C840F2"/>
    <w:rsid w:val="00CC2A9E"/>
    <w:rsid w:val="00CE652B"/>
    <w:rsid w:val="00CF7943"/>
    <w:rsid w:val="00D17570"/>
    <w:rsid w:val="00D20149"/>
    <w:rsid w:val="00D327AA"/>
    <w:rsid w:val="00D51899"/>
    <w:rsid w:val="00D52B48"/>
    <w:rsid w:val="00D7423E"/>
    <w:rsid w:val="00DB7B51"/>
    <w:rsid w:val="00DD06E0"/>
    <w:rsid w:val="00E02975"/>
    <w:rsid w:val="00E40E79"/>
    <w:rsid w:val="00E47D84"/>
    <w:rsid w:val="00E52E91"/>
    <w:rsid w:val="00E543F8"/>
    <w:rsid w:val="00E7524D"/>
    <w:rsid w:val="00EA291A"/>
    <w:rsid w:val="00F01222"/>
    <w:rsid w:val="00F221B1"/>
    <w:rsid w:val="00F4088E"/>
    <w:rsid w:val="00F562C9"/>
    <w:rsid w:val="00F67072"/>
    <w:rsid w:val="00F74ECF"/>
    <w:rsid w:val="00F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467B"/>
  <w15:docId w15:val="{A8F3D9CD-9213-479F-ADA5-77336815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D39"/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A5D39"/>
    <w:pPr>
      <w:spacing w:after="0" w:line="240" w:lineRule="auto"/>
    </w:pPr>
    <w:rPr>
      <w:rFonts w:ascii="Calibri" w:eastAsia="Calibri" w:hAnsi="Calibri" w:cs="Calibri"/>
      <w:lang w:eastAsia="zh-CN"/>
    </w:rPr>
  </w:style>
  <w:style w:type="table" w:styleId="a5">
    <w:name w:val="Table Grid"/>
    <w:basedOn w:val="a1"/>
    <w:uiPriority w:val="59"/>
    <w:rsid w:val="003A5D39"/>
    <w:pPr>
      <w:spacing w:after="0" w:line="240" w:lineRule="auto"/>
    </w:pPr>
    <w:rPr>
      <w:rFonts w:ascii="Calibri" w:eastAsia="Calibri" w:hAnsi="Calibri" w:cs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a1"/>
    <w:rsid w:val="003A5D39"/>
    <w:pPr>
      <w:spacing w:after="0" w:line="240" w:lineRule="auto"/>
    </w:pPr>
    <w:rPr>
      <w:rFonts w:ascii="Calibri" w:eastAsia="Calibri" w:hAnsi="Calibri" w:cs="Calibri"/>
      <w:lang w:eastAsia="zh-CN"/>
    </w:rPr>
    <w:tblPr>
      <w:tblStyleRowBandSize w:val="1"/>
      <w:tblStyleColBandSize w:val="1"/>
    </w:tblPr>
  </w:style>
  <w:style w:type="character" w:styleId="a6">
    <w:name w:val="Strong"/>
    <w:uiPriority w:val="22"/>
    <w:qFormat/>
    <w:rsid w:val="00B46274"/>
    <w:rPr>
      <w:b/>
      <w:bCs/>
    </w:rPr>
  </w:style>
  <w:style w:type="character" w:customStyle="1" w:styleId="datepr">
    <w:name w:val="datepr"/>
    <w:rsid w:val="0011591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115919"/>
    <w:rPr>
      <w:rFonts w:ascii="Times New Roman" w:hAnsi="Times New Roman" w:cs="Times New Roman" w:hint="default"/>
      <w:i/>
      <w:iCs/>
    </w:rPr>
  </w:style>
  <w:style w:type="paragraph" w:styleId="a7">
    <w:name w:val="header"/>
    <w:basedOn w:val="a"/>
    <w:link w:val="a8"/>
    <w:uiPriority w:val="99"/>
    <w:unhideWhenUsed/>
    <w:rsid w:val="00647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7DB3"/>
    <w:rPr>
      <w:rFonts w:ascii="Calibri" w:eastAsia="Calibri" w:hAnsi="Calibri" w:cs="Calibri"/>
      <w:lang w:eastAsia="zh-CN"/>
    </w:rPr>
  </w:style>
  <w:style w:type="paragraph" w:styleId="a9">
    <w:name w:val="footer"/>
    <w:basedOn w:val="a"/>
    <w:link w:val="aa"/>
    <w:uiPriority w:val="99"/>
    <w:unhideWhenUsed/>
    <w:rsid w:val="00647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DB3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2026-04-15T12:10:00Z</dcterms:created>
  <dcterms:modified xsi:type="dcterms:W3CDTF">2026-04-15T12:10:00Z</dcterms:modified>
</cp:coreProperties>
</file>